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16" w:rsidRDefault="00981989" w:rsidP="00403B3C">
      <w:pPr>
        <w:spacing w:after="0" w:line="360" w:lineRule="auto"/>
        <w:jc w:val="right"/>
        <w:rPr>
          <w:b/>
          <w:bCs/>
          <w:sz w:val="24"/>
          <w:szCs w:val="24"/>
        </w:rPr>
      </w:pPr>
      <w:r>
        <w:rPr>
          <w:color w:val="000000"/>
        </w:rPr>
        <w:t xml:space="preserve">Informacja prasowa, </w:t>
      </w:r>
      <w:r w:rsidR="00AA5A72">
        <w:rPr>
          <w:color w:val="000000"/>
        </w:rPr>
        <w:t>1</w:t>
      </w:r>
      <w:r w:rsidR="00D070F3">
        <w:rPr>
          <w:color w:val="000000"/>
        </w:rPr>
        <w:t>6</w:t>
      </w:r>
      <w:r w:rsidR="00D329EF">
        <w:rPr>
          <w:color w:val="000000"/>
        </w:rPr>
        <w:t xml:space="preserve"> </w:t>
      </w:r>
      <w:r w:rsidR="00D94867">
        <w:rPr>
          <w:color w:val="000000"/>
        </w:rPr>
        <w:t>czerwca</w:t>
      </w:r>
      <w:r w:rsidR="00D329EF" w:rsidDel="00D329EF">
        <w:rPr>
          <w:color w:val="000000"/>
        </w:rPr>
        <w:t xml:space="preserve"> </w:t>
      </w:r>
      <w:r>
        <w:rPr>
          <w:color w:val="000000"/>
        </w:rPr>
        <w:t>2020 r.</w:t>
      </w:r>
    </w:p>
    <w:p w:rsidR="00DF3816" w:rsidRDefault="00DF3816" w:rsidP="00DF3816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DF3816" w:rsidRPr="00C06BA8" w:rsidRDefault="00D94867" w:rsidP="00E34AF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Direct mailing nie odchodzi do lamusa</w:t>
      </w:r>
    </w:p>
    <w:p w:rsidR="00EB5578" w:rsidRDefault="00EB5578" w:rsidP="00E34AFC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0A08A6" w:rsidRDefault="00B54080" w:rsidP="00E34AFC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Choć rynek tradycyjnych przesyłek listowych </w:t>
      </w:r>
      <w:r w:rsidR="006C1073">
        <w:rPr>
          <w:b/>
          <w:bCs/>
          <w:sz w:val="24"/>
          <w:szCs w:val="24"/>
        </w:rPr>
        <w:t xml:space="preserve">od lat sukcesywnie się kurczy, </w:t>
      </w:r>
      <w:r>
        <w:rPr>
          <w:b/>
          <w:bCs/>
          <w:sz w:val="24"/>
          <w:szCs w:val="24"/>
        </w:rPr>
        <w:t>jede</w:t>
      </w:r>
      <w:r w:rsidR="0034535B">
        <w:rPr>
          <w:b/>
          <w:bCs/>
          <w:sz w:val="24"/>
          <w:szCs w:val="24"/>
        </w:rPr>
        <w:t xml:space="preserve">n </w:t>
      </w:r>
      <w:r w:rsidR="006C1073">
        <w:rPr>
          <w:b/>
          <w:bCs/>
          <w:sz w:val="24"/>
          <w:szCs w:val="24"/>
        </w:rPr>
        <w:t xml:space="preserve">z </w:t>
      </w:r>
      <w:r w:rsidR="0034535B">
        <w:rPr>
          <w:b/>
          <w:bCs/>
          <w:sz w:val="24"/>
          <w:szCs w:val="24"/>
        </w:rPr>
        <w:t xml:space="preserve">jego </w:t>
      </w:r>
      <w:r>
        <w:rPr>
          <w:b/>
          <w:bCs/>
          <w:sz w:val="24"/>
          <w:szCs w:val="24"/>
        </w:rPr>
        <w:t>segment</w:t>
      </w:r>
      <w:r w:rsidR="00B76CA1">
        <w:rPr>
          <w:b/>
          <w:bCs/>
          <w:sz w:val="24"/>
          <w:szCs w:val="24"/>
        </w:rPr>
        <w:t>ów</w:t>
      </w:r>
      <w:r w:rsidR="0034535B">
        <w:rPr>
          <w:b/>
          <w:bCs/>
          <w:sz w:val="24"/>
          <w:szCs w:val="24"/>
        </w:rPr>
        <w:t xml:space="preserve"> może pochwalić się pokaźnym wzrostem. </w:t>
      </w:r>
      <w:r>
        <w:rPr>
          <w:b/>
          <w:bCs/>
          <w:sz w:val="24"/>
          <w:szCs w:val="24"/>
        </w:rPr>
        <w:t>Mowa o przesyłkach reklamowych</w:t>
      </w:r>
      <w:r w:rsidR="00AA64C2">
        <w:rPr>
          <w:b/>
          <w:bCs/>
          <w:sz w:val="24"/>
          <w:szCs w:val="24"/>
        </w:rPr>
        <w:t xml:space="preserve">. Najnowszy „Raport o stanie rynku pocztowego” opublikowany przez UKE podaje, że ich </w:t>
      </w:r>
      <w:r>
        <w:rPr>
          <w:b/>
          <w:bCs/>
          <w:sz w:val="24"/>
          <w:szCs w:val="24"/>
        </w:rPr>
        <w:t>ilość w 2019 roku zwiększyła się o</w:t>
      </w:r>
      <w:r w:rsidR="00571CC8">
        <w:rPr>
          <w:b/>
          <w:bCs/>
          <w:sz w:val="24"/>
          <w:szCs w:val="24"/>
        </w:rPr>
        <w:t xml:space="preserve"> ponad 11</w:t>
      </w:r>
      <w:r>
        <w:rPr>
          <w:b/>
          <w:bCs/>
          <w:sz w:val="24"/>
          <w:szCs w:val="24"/>
        </w:rPr>
        <w:t xml:space="preserve"> proc</w:t>
      </w:r>
      <w:r w:rsidR="00AA64C2">
        <w:rPr>
          <w:b/>
          <w:bCs/>
          <w:sz w:val="24"/>
          <w:szCs w:val="24"/>
        </w:rPr>
        <w:t>. Niesłabnącą</w:t>
      </w:r>
      <w:r w:rsidR="00B728AF">
        <w:rPr>
          <w:b/>
          <w:bCs/>
          <w:sz w:val="24"/>
          <w:szCs w:val="24"/>
        </w:rPr>
        <w:t xml:space="preserve"> popularność </w:t>
      </w:r>
      <w:proofErr w:type="spellStart"/>
      <w:r w:rsidR="00B728AF">
        <w:rPr>
          <w:b/>
          <w:bCs/>
          <w:sz w:val="24"/>
          <w:szCs w:val="24"/>
        </w:rPr>
        <w:t>direct</w:t>
      </w:r>
      <w:proofErr w:type="spellEnd"/>
      <w:r w:rsidR="00B728AF">
        <w:rPr>
          <w:b/>
          <w:bCs/>
          <w:sz w:val="24"/>
          <w:szCs w:val="24"/>
        </w:rPr>
        <w:t xml:space="preserve"> </w:t>
      </w:r>
      <w:proofErr w:type="spellStart"/>
      <w:r w:rsidR="00B728AF">
        <w:rPr>
          <w:b/>
          <w:bCs/>
          <w:sz w:val="24"/>
          <w:szCs w:val="24"/>
        </w:rPr>
        <w:t>mailigu</w:t>
      </w:r>
      <w:proofErr w:type="spellEnd"/>
      <w:r w:rsidR="00B728AF">
        <w:rPr>
          <w:b/>
          <w:bCs/>
          <w:sz w:val="24"/>
          <w:szCs w:val="24"/>
        </w:rPr>
        <w:t xml:space="preserve"> potwierdzają eksperci zajmujący się </w:t>
      </w:r>
      <w:r w:rsidR="0034535B">
        <w:rPr>
          <w:b/>
          <w:bCs/>
          <w:sz w:val="24"/>
          <w:szCs w:val="24"/>
        </w:rPr>
        <w:t>o</w:t>
      </w:r>
      <w:r w:rsidR="005369CD">
        <w:rPr>
          <w:b/>
          <w:bCs/>
          <w:sz w:val="24"/>
          <w:szCs w:val="24"/>
        </w:rPr>
        <w:t xml:space="preserve">rganizacją korespondencji masowej dla </w:t>
      </w:r>
      <w:r w:rsidR="0034535B">
        <w:rPr>
          <w:b/>
          <w:bCs/>
          <w:sz w:val="24"/>
          <w:szCs w:val="24"/>
        </w:rPr>
        <w:t xml:space="preserve">firm i instytucji. </w:t>
      </w:r>
    </w:p>
    <w:p w:rsidR="000A08A6" w:rsidRDefault="000A08A6" w:rsidP="00E34AFC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E74117" w:rsidRDefault="00AA64C2" w:rsidP="00E74117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Raport </w:t>
      </w:r>
      <w:r w:rsidRPr="00412196">
        <w:rPr>
          <w:bCs/>
          <w:sz w:val="24"/>
          <w:szCs w:val="24"/>
        </w:rPr>
        <w:t>Urz</w:t>
      </w:r>
      <w:r w:rsidR="00C55634">
        <w:rPr>
          <w:bCs/>
          <w:sz w:val="24"/>
          <w:szCs w:val="24"/>
        </w:rPr>
        <w:t xml:space="preserve">ędu </w:t>
      </w:r>
      <w:r w:rsidRPr="00412196">
        <w:rPr>
          <w:bCs/>
          <w:sz w:val="24"/>
          <w:szCs w:val="24"/>
        </w:rPr>
        <w:t>Komunikacji Elektronicznej</w:t>
      </w:r>
      <w:r>
        <w:rPr>
          <w:bCs/>
          <w:sz w:val="24"/>
          <w:szCs w:val="24"/>
        </w:rPr>
        <w:t xml:space="preserve"> publikowany jest każdego roku pod koniec maja</w:t>
      </w:r>
      <w:r w:rsidR="00FA0A2E">
        <w:rPr>
          <w:bCs/>
          <w:sz w:val="24"/>
          <w:szCs w:val="24"/>
        </w:rPr>
        <w:t xml:space="preserve"> i</w:t>
      </w:r>
      <w:r>
        <w:rPr>
          <w:bCs/>
          <w:sz w:val="24"/>
          <w:szCs w:val="24"/>
        </w:rPr>
        <w:t xml:space="preserve"> prezentuj</w:t>
      </w:r>
      <w:r w:rsidR="00FA0A2E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 stan </w:t>
      </w:r>
      <w:r w:rsidR="00C55634">
        <w:rPr>
          <w:bCs/>
          <w:sz w:val="24"/>
          <w:szCs w:val="24"/>
        </w:rPr>
        <w:t xml:space="preserve">polskiego </w:t>
      </w:r>
      <w:r>
        <w:rPr>
          <w:bCs/>
          <w:sz w:val="24"/>
          <w:szCs w:val="24"/>
        </w:rPr>
        <w:t>r</w:t>
      </w:r>
      <w:r w:rsidR="00C55634">
        <w:rPr>
          <w:bCs/>
          <w:sz w:val="24"/>
          <w:szCs w:val="24"/>
        </w:rPr>
        <w:t xml:space="preserve">ynku pocztowego </w:t>
      </w:r>
      <w:r>
        <w:rPr>
          <w:bCs/>
          <w:sz w:val="24"/>
          <w:szCs w:val="24"/>
        </w:rPr>
        <w:t xml:space="preserve">w roku poprzednim. Jest on najbardziej rzetelnym odzwierciedleniem aktualnych trendów rynkowych, ponieważ opiera się </w:t>
      </w:r>
      <w:r w:rsidRPr="00412196">
        <w:rPr>
          <w:bCs/>
          <w:sz w:val="24"/>
          <w:szCs w:val="24"/>
        </w:rPr>
        <w:t xml:space="preserve">na danych ilościowych i finansowych pozyskanych bezpośrednio od firm </w:t>
      </w:r>
      <w:r w:rsidR="00FA0A2E">
        <w:rPr>
          <w:bCs/>
          <w:sz w:val="24"/>
          <w:szCs w:val="24"/>
        </w:rPr>
        <w:t>figurujących</w:t>
      </w:r>
      <w:r w:rsidRPr="00412196">
        <w:rPr>
          <w:bCs/>
          <w:sz w:val="24"/>
          <w:szCs w:val="24"/>
        </w:rPr>
        <w:t xml:space="preserve"> w Rejestrze Operatorów Pocztowych. </w:t>
      </w:r>
      <w:r w:rsidR="00E74117">
        <w:rPr>
          <w:bCs/>
          <w:sz w:val="24"/>
          <w:szCs w:val="24"/>
        </w:rPr>
        <w:t>Dane te od</w:t>
      </w:r>
      <w:r w:rsidR="00E74117" w:rsidRPr="00412196">
        <w:rPr>
          <w:bCs/>
          <w:sz w:val="24"/>
          <w:szCs w:val="24"/>
        </w:rPr>
        <w:t>noszą się do poszczególnych segmentów rynku, a w ram</w:t>
      </w:r>
      <w:r w:rsidR="00E74117">
        <w:rPr>
          <w:bCs/>
          <w:sz w:val="24"/>
          <w:szCs w:val="24"/>
        </w:rPr>
        <w:t xml:space="preserve">ach nich do kliku kategorii usług m.in.: </w:t>
      </w:r>
      <w:r w:rsidR="00E74117" w:rsidRPr="00412196">
        <w:rPr>
          <w:bCs/>
          <w:sz w:val="24"/>
          <w:szCs w:val="24"/>
        </w:rPr>
        <w:t xml:space="preserve">przesyłek kurierskich, przesyłek listowych, </w:t>
      </w:r>
      <w:r w:rsidR="00E74117">
        <w:rPr>
          <w:bCs/>
          <w:sz w:val="24"/>
          <w:szCs w:val="24"/>
        </w:rPr>
        <w:t>ale też usług komercyjnych, takich jak przesyłki reklamowe</w:t>
      </w:r>
      <w:r w:rsidR="00E74117" w:rsidRPr="00412196">
        <w:rPr>
          <w:bCs/>
          <w:sz w:val="24"/>
          <w:szCs w:val="24"/>
        </w:rPr>
        <w:t>.</w:t>
      </w:r>
    </w:p>
    <w:p w:rsidR="00676F23" w:rsidRDefault="00676F23" w:rsidP="00E34AFC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676F23" w:rsidRDefault="00386AAF" w:rsidP="00E34AFC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Coraz popularniejsze przesyłki reklamowe</w:t>
      </w:r>
    </w:p>
    <w:p w:rsidR="00676F23" w:rsidRDefault="00676F23" w:rsidP="00E34AFC">
      <w:pPr>
        <w:spacing w:after="0" w:line="240" w:lineRule="auto"/>
        <w:jc w:val="both"/>
        <w:rPr>
          <w:bCs/>
          <w:sz w:val="24"/>
          <w:szCs w:val="24"/>
        </w:rPr>
      </w:pPr>
      <w:r w:rsidRPr="00E13AAD">
        <w:rPr>
          <w:bCs/>
          <w:i/>
          <w:sz w:val="24"/>
          <w:szCs w:val="24"/>
        </w:rPr>
        <w:t>–</w:t>
      </w:r>
      <w:r>
        <w:rPr>
          <w:bCs/>
          <w:i/>
          <w:sz w:val="24"/>
          <w:szCs w:val="24"/>
        </w:rPr>
        <w:t xml:space="preserve"> </w:t>
      </w:r>
      <w:r w:rsidR="004A4E58" w:rsidRPr="004A4E58">
        <w:rPr>
          <w:bCs/>
          <w:i/>
          <w:sz w:val="24"/>
          <w:szCs w:val="24"/>
        </w:rPr>
        <w:t xml:space="preserve">Rynek przesyłek marketingowych nigdy </w:t>
      </w:r>
      <w:r w:rsidR="00A04162" w:rsidRPr="004A4E58">
        <w:rPr>
          <w:bCs/>
          <w:i/>
          <w:sz w:val="24"/>
          <w:szCs w:val="24"/>
        </w:rPr>
        <w:t xml:space="preserve">nie rozwinął się </w:t>
      </w:r>
      <w:r w:rsidR="004A4E58" w:rsidRPr="004A4E58">
        <w:rPr>
          <w:bCs/>
          <w:i/>
          <w:sz w:val="24"/>
          <w:szCs w:val="24"/>
        </w:rPr>
        <w:t>w Polsce tak, jak w krajach Europy Zachodniej, a przecież skuteczność tej formy komunikacji z klientami jest</w:t>
      </w:r>
      <w:r w:rsidR="00A04162">
        <w:rPr>
          <w:bCs/>
          <w:i/>
          <w:sz w:val="24"/>
          <w:szCs w:val="24"/>
        </w:rPr>
        <w:t xml:space="preserve"> znacznie wyższa niż komunikacji</w:t>
      </w:r>
      <w:r w:rsidR="004A4E58" w:rsidRPr="004A4E58">
        <w:rPr>
          <w:bCs/>
          <w:i/>
          <w:sz w:val="24"/>
          <w:szCs w:val="24"/>
        </w:rPr>
        <w:t xml:space="preserve"> elektroniczn</w:t>
      </w:r>
      <w:r w:rsidR="00A04162">
        <w:rPr>
          <w:bCs/>
          <w:i/>
          <w:sz w:val="24"/>
          <w:szCs w:val="24"/>
        </w:rPr>
        <w:t>ej</w:t>
      </w:r>
      <w:r w:rsidR="004A4E58" w:rsidRPr="004A4E58">
        <w:rPr>
          <w:bCs/>
          <w:i/>
          <w:sz w:val="24"/>
          <w:szCs w:val="24"/>
        </w:rPr>
        <w:t>. Oczywiście można by długo rozpisywać się nad przyczynami takiego stanu rzeczy, ale faktem jest, że ten produkt pocztowy będzie jeszcze długo funkcjonował na rynku i mo</w:t>
      </w:r>
      <w:r w:rsidR="00991F30">
        <w:rPr>
          <w:bCs/>
          <w:i/>
          <w:sz w:val="24"/>
          <w:szCs w:val="24"/>
        </w:rPr>
        <w:t>że utrzymać tendencję wzrostową</w:t>
      </w:r>
      <w:r w:rsidR="00E65BFC">
        <w:rPr>
          <w:bCs/>
          <w:i/>
          <w:sz w:val="24"/>
          <w:szCs w:val="24"/>
        </w:rPr>
        <w:t xml:space="preserve"> – </w:t>
      </w:r>
      <w:r w:rsidR="00E65BFC">
        <w:rPr>
          <w:bCs/>
          <w:sz w:val="24"/>
          <w:szCs w:val="24"/>
        </w:rPr>
        <w:t xml:space="preserve">mówi Janusz Konopka, prezes firmy </w:t>
      </w:r>
      <w:proofErr w:type="spellStart"/>
      <w:r w:rsidR="00E65BFC">
        <w:rPr>
          <w:bCs/>
          <w:sz w:val="24"/>
          <w:szCs w:val="24"/>
        </w:rPr>
        <w:t>Speedmail</w:t>
      </w:r>
      <w:proofErr w:type="spellEnd"/>
      <w:r w:rsidR="00E65BFC">
        <w:rPr>
          <w:bCs/>
          <w:sz w:val="24"/>
          <w:szCs w:val="24"/>
        </w:rPr>
        <w:t xml:space="preserve">, która jest największym w Polsce alternatywnym operatorem pocztowym. </w:t>
      </w:r>
    </w:p>
    <w:p w:rsidR="000863F9" w:rsidRDefault="000863F9" w:rsidP="00E34AFC">
      <w:pPr>
        <w:spacing w:after="0" w:line="240" w:lineRule="auto"/>
        <w:jc w:val="both"/>
        <w:rPr>
          <w:bCs/>
          <w:sz w:val="24"/>
          <w:szCs w:val="24"/>
        </w:rPr>
      </w:pPr>
    </w:p>
    <w:p w:rsidR="000863F9" w:rsidRDefault="004258B5" w:rsidP="00E34AFC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Raport UKE </w:t>
      </w:r>
      <w:r w:rsidR="000863F9">
        <w:rPr>
          <w:bCs/>
          <w:sz w:val="24"/>
          <w:szCs w:val="24"/>
        </w:rPr>
        <w:t xml:space="preserve">podaje </w:t>
      </w:r>
      <w:r>
        <w:rPr>
          <w:bCs/>
          <w:sz w:val="24"/>
          <w:szCs w:val="24"/>
        </w:rPr>
        <w:t>że</w:t>
      </w:r>
      <w:r w:rsidR="000863F9">
        <w:rPr>
          <w:bCs/>
          <w:sz w:val="24"/>
          <w:szCs w:val="24"/>
        </w:rPr>
        <w:t xml:space="preserve">, w ubiegłym roku wzrósł </w:t>
      </w:r>
      <w:r>
        <w:rPr>
          <w:bCs/>
          <w:sz w:val="24"/>
          <w:szCs w:val="24"/>
        </w:rPr>
        <w:t>zarówno</w:t>
      </w:r>
      <w:r w:rsidR="000863F9">
        <w:rPr>
          <w:bCs/>
          <w:sz w:val="24"/>
          <w:szCs w:val="24"/>
        </w:rPr>
        <w:t xml:space="preserve"> wolumen wysyłanych przesyłek reklamowych</w:t>
      </w:r>
      <w:r w:rsidR="00E72BC3">
        <w:rPr>
          <w:bCs/>
          <w:sz w:val="24"/>
          <w:szCs w:val="24"/>
        </w:rPr>
        <w:t xml:space="preserve"> (</w:t>
      </w:r>
      <w:r w:rsidR="00692BD3">
        <w:rPr>
          <w:bCs/>
          <w:sz w:val="24"/>
          <w:szCs w:val="24"/>
        </w:rPr>
        <w:t>o 11,7 proc.)</w:t>
      </w:r>
      <w:r w:rsidR="000863F9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jak i </w:t>
      </w:r>
      <w:r w:rsidR="00692BD3">
        <w:rPr>
          <w:bCs/>
          <w:sz w:val="24"/>
          <w:szCs w:val="24"/>
        </w:rPr>
        <w:t xml:space="preserve">wysokość przychodów </w:t>
      </w:r>
      <w:r w:rsidR="00877804">
        <w:rPr>
          <w:bCs/>
          <w:sz w:val="24"/>
          <w:szCs w:val="24"/>
        </w:rPr>
        <w:t xml:space="preserve">uzyskanych </w:t>
      </w:r>
      <w:r w:rsidR="00692BD3">
        <w:rPr>
          <w:bCs/>
          <w:sz w:val="24"/>
          <w:szCs w:val="24"/>
        </w:rPr>
        <w:t>z realizacji</w:t>
      </w:r>
      <w:r w:rsidR="00877804">
        <w:rPr>
          <w:bCs/>
          <w:sz w:val="24"/>
          <w:szCs w:val="24"/>
        </w:rPr>
        <w:t xml:space="preserve"> tej</w:t>
      </w:r>
      <w:r w:rsidR="00692BD3">
        <w:rPr>
          <w:bCs/>
          <w:sz w:val="24"/>
          <w:szCs w:val="24"/>
        </w:rPr>
        <w:t xml:space="preserve"> usługi (o 22,1 proc.). </w:t>
      </w:r>
      <w:r w:rsidR="00692BD3" w:rsidRPr="00FB0D46">
        <w:rPr>
          <w:bCs/>
          <w:sz w:val="24"/>
          <w:szCs w:val="24"/>
        </w:rPr>
        <w:t>Pokazuje to wyraźnie, że taka forma promocji jest wciąż bardzo</w:t>
      </w:r>
      <w:r w:rsidR="00692BD3">
        <w:rPr>
          <w:bCs/>
          <w:sz w:val="24"/>
          <w:szCs w:val="24"/>
        </w:rPr>
        <w:t xml:space="preserve"> istotna dla wielu firm i branż. Największ</w:t>
      </w:r>
      <w:r w:rsidR="009A588B">
        <w:rPr>
          <w:bCs/>
          <w:sz w:val="24"/>
          <w:szCs w:val="24"/>
        </w:rPr>
        <w:t xml:space="preserve">ymi zaletami </w:t>
      </w:r>
      <w:proofErr w:type="spellStart"/>
      <w:r w:rsidR="009A588B">
        <w:rPr>
          <w:bCs/>
          <w:sz w:val="24"/>
          <w:szCs w:val="24"/>
        </w:rPr>
        <w:t>direct</w:t>
      </w:r>
      <w:proofErr w:type="spellEnd"/>
      <w:r w:rsidR="009A588B">
        <w:rPr>
          <w:bCs/>
          <w:sz w:val="24"/>
          <w:szCs w:val="24"/>
        </w:rPr>
        <w:t xml:space="preserve"> mailingu od</w:t>
      </w:r>
      <w:r w:rsidR="00692BD3">
        <w:rPr>
          <w:bCs/>
          <w:sz w:val="24"/>
          <w:szCs w:val="24"/>
        </w:rPr>
        <w:t xml:space="preserve"> lat pozostają: </w:t>
      </w:r>
      <w:r w:rsidR="009A588B">
        <w:rPr>
          <w:bCs/>
          <w:sz w:val="24"/>
          <w:szCs w:val="24"/>
        </w:rPr>
        <w:t xml:space="preserve">duże możliwości personalizacji przesyłki, dłuższa żywotność i </w:t>
      </w:r>
      <w:r w:rsidR="00877804">
        <w:rPr>
          <w:bCs/>
          <w:sz w:val="24"/>
          <w:szCs w:val="24"/>
        </w:rPr>
        <w:t xml:space="preserve">większy </w:t>
      </w:r>
      <w:r w:rsidR="009A588B">
        <w:rPr>
          <w:bCs/>
          <w:sz w:val="24"/>
          <w:szCs w:val="24"/>
        </w:rPr>
        <w:t xml:space="preserve">zasięg materiału drukowanego, </w:t>
      </w:r>
      <w:r w:rsidR="00A620C0">
        <w:rPr>
          <w:bCs/>
          <w:sz w:val="24"/>
          <w:szCs w:val="24"/>
        </w:rPr>
        <w:t xml:space="preserve">wysoka mierzalność, </w:t>
      </w:r>
      <w:r w:rsidR="007F1F0B">
        <w:rPr>
          <w:bCs/>
          <w:sz w:val="24"/>
          <w:szCs w:val="24"/>
        </w:rPr>
        <w:t xml:space="preserve">możliwość </w:t>
      </w:r>
      <w:r w:rsidR="00AE70CA">
        <w:rPr>
          <w:bCs/>
          <w:sz w:val="24"/>
          <w:szCs w:val="24"/>
        </w:rPr>
        <w:t>lepszeg</w:t>
      </w:r>
      <w:r w:rsidR="007F1F0B">
        <w:rPr>
          <w:bCs/>
          <w:sz w:val="24"/>
          <w:szCs w:val="24"/>
        </w:rPr>
        <w:t>o sk</w:t>
      </w:r>
      <w:r w:rsidR="00AE70CA">
        <w:rPr>
          <w:bCs/>
          <w:sz w:val="24"/>
          <w:szCs w:val="24"/>
        </w:rPr>
        <w:t>upienia uwagi na przekazie czy większa</w:t>
      </w:r>
      <w:r w:rsidR="007F1F0B">
        <w:rPr>
          <w:bCs/>
          <w:sz w:val="24"/>
          <w:szCs w:val="24"/>
        </w:rPr>
        <w:t xml:space="preserve"> interakcja z klientem. </w:t>
      </w:r>
      <w:r w:rsidR="00DB3BB2">
        <w:rPr>
          <w:bCs/>
          <w:sz w:val="24"/>
          <w:szCs w:val="24"/>
        </w:rPr>
        <w:t xml:space="preserve">Dziś ta forma kontaktu może dobrze sprawdzić się np. w branży </w:t>
      </w:r>
      <w:proofErr w:type="spellStart"/>
      <w:r w:rsidR="00DB3BB2">
        <w:rPr>
          <w:bCs/>
          <w:sz w:val="24"/>
          <w:szCs w:val="24"/>
        </w:rPr>
        <w:t>retail</w:t>
      </w:r>
      <w:proofErr w:type="spellEnd"/>
      <w:r w:rsidR="00DB3BB2">
        <w:rPr>
          <w:bCs/>
          <w:sz w:val="24"/>
          <w:szCs w:val="24"/>
        </w:rPr>
        <w:t xml:space="preserve"> i zachęcaniu do ponownego odwiedzania sklepów i galerii. </w:t>
      </w:r>
      <w:r w:rsidR="00B30BD6" w:rsidRPr="00FB0D46">
        <w:rPr>
          <w:bCs/>
          <w:sz w:val="24"/>
          <w:szCs w:val="24"/>
        </w:rPr>
        <w:t>Forma drukowana jest też skuteczniejszą metodą docierania do starszego klienta.</w:t>
      </w:r>
    </w:p>
    <w:p w:rsidR="00991F30" w:rsidRPr="00991F30" w:rsidRDefault="00991F30" w:rsidP="00E34AFC">
      <w:pPr>
        <w:spacing w:after="0" w:line="240" w:lineRule="auto"/>
        <w:jc w:val="both"/>
        <w:rPr>
          <w:bCs/>
          <w:sz w:val="24"/>
          <w:szCs w:val="24"/>
        </w:rPr>
      </w:pPr>
    </w:p>
    <w:p w:rsidR="00B81A1F" w:rsidRPr="00272ADD" w:rsidRDefault="0031784A" w:rsidP="00E34AFC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Potencjał kurczącego się rynku</w:t>
      </w:r>
    </w:p>
    <w:p w:rsidR="00DF106D" w:rsidRDefault="000E3175" w:rsidP="001A6945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Jak zauważa raport UKE, obecnie najszybciej rozwijającym się segmentem rynku pocztowego są usługi kurierskie, które m.in. ze względu na eksplozję handlu e-commerce, biją kolejne rekordy. </w:t>
      </w:r>
      <w:r w:rsidR="001A6945" w:rsidRPr="001A6945">
        <w:rPr>
          <w:bCs/>
          <w:sz w:val="24"/>
          <w:szCs w:val="24"/>
        </w:rPr>
        <w:t xml:space="preserve">Ilość przesyłek kurierskich wzrosła </w:t>
      </w:r>
      <w:r w:rsidR="001A6945">
        <w:rPr>
          <w:bCs/>
          <w:sz w:val="24"/>
          <w:szCs w:val="24"/>
        </w:rPr>
        <w:t xml:space="preserve">w ubiegłym roku o ponad 19 proc., a </w:t>
      </w:r>
      <w:r w:rsidR="00130CAF">
        <w:rPr>
          <w:bCs/>
          <w:sz w:val="24"/>
          <w:szCs w:val="24"/>
        </w:rPr>
        <w:t xml:space="preserve">przychody branży </w:t>
      </w:r>
      <w:r w:rsidR="002609B6">
        <w:rPr>
          <w:bCs/>
          <w:sz w:val="24"/>
          <w:szCs w:val="24"/>
        </w:rPr>
        <w:t xml:space="preserve">zwiększyły się </w:t>
      </w:r>
      <w:r w:rsidR="001A6945">
        <w:rPr>
          <w:bCs/>
          <w:sz w:val="24"/>
          <w:szCs w:val="24"/>
        </w:rPr>
        <w:t xml:space="preserve">o </w:t>
      </w:r>
      <w:r w:rsidR="00AD42BC">
        <w:rPr>
          <w:bCs/>
          <w:sz w:val="24"/>
          <w:szCs w:val="24"/>
        </w:rPr>
        <w:t xml:space="preserve">ponad </w:t>
      </w:r>
      <w:r w:rsidR="001A6945">
        <w:rPr>
          <w:bCs/>
          <w:sz w:val="24"/>
          <w:szCs w:val="24"/>
        </w:rPr>
        <w:t xml:space="preserve">11 proc. </w:t>
      </w:r>
      <w:r w:rsidR="00716F69">
        <w:rPr>
          <w:bCs/>
          <w:sz w:val="24"/>
          <w:szCs w:val="24"/>
        </w:rPr>
        <w:t xml:space="preserve">Inaczej rzecz wygląda na rynku tradycyjnych </w:t>
      </w:r>
      <w:r w:rsidR="009657B9">
        <w:rPr>
          <w:bCs/>
          <w:sz w:val="24"/>
          <w:szCs w:val="24"/>
        </w:rPr>
        <w:t>przesyłek listowych. W</w:t>
      </w:r>
      <w:r w:rsidR="00716F69">
        <w:rPr>
          <w:bCs/>
          <w:sz w:val="24"/>
          <w:szCs w:val="24"/>
        </w:rPr>
        <w:t>olumenowo spadł</w:t>
      </w:r>
      <w:r w:rsidR="009657B9">
        <w:rPr>
          <w:bCs/>
          <w:sz w:val="24"/>
          <w:szCs w:val="24"/>
        </w:rPr>
        <w:t xml:space="preserve"> on</w:t>
      </w:r>
      <w:r w:rsidR="00716F69">
        <w:rPr>
          <w:bCs/>
          <w:sz w:val="24"/>
          <w:szCs w:val="24"/>
        </w:rPr>
        <w:t xml:space="preserve"> o ponad 9 proc., lecz co ciekawe, jego wartość wzrosła o blisko 5 proc. </w:t>
      </w:r>
    </w:p>
    <w:p w:rsidR="009657B9" w:rsidRDefault="009657B9" w:rsidP="0012370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716F69" w:rsidRDefault="00123706" w:rsidP="00123706">
      <w:pPr>
        <w:spacing w:after="0" w:line="240" w:lineRule="auto"/>
        <w:jc w:val="both"/>
        <w:rPr>
          <w:bCs/>
          <w:i/>
          <w:sz w:val="24"/>
          <w:szCs w:val="24"/>
        </w:rPr>
      </w:pPr>
      <w:r w:rsidRPr="00E13AAD">
        <w:rPr>
          <w:bCs/>
          <w:i/>
          <w:sz w:val="24"/>
          <w:szCs w:val="24"/>
        </w:rPr>
        <w:t>–</w:t>
      </w:r>
      <w:r>
        <w:rPr>
          <w:bCs/>
          <w:i/>
          <w:sz w:val="24"/>
          <w:szCs w:val="24"/>
        </w:rPr>
        <w:t xml:space="preserve"> </w:t>
      </w:r>
      <w:r w:rsidR="00F80E86" w:rsidRPr="00E95C1C">
        <w:rPr>
          <w:bCs/>
          <w:i/>
          <w:sz w:val="24"/>
          <w:szCs w:val="24"/>
        </w:rPr>
        <w:t>Trendy dotyczące tradycyjnej korespondencji od lat są spadkowe m.in. ze względu na postępującą digitalizację i przechodzenie na pocztę elektronicz</w:t>
      </w:r>
      <w:r w:rsidR="00263893">
        <w:rPr>
          <w:bCs/>
          <w:i/>
          <w:sz w:val="24"/>
          <w:szCs w:val="24"/>
        </w:rPr>
        <w:t>ną. Dla wielu firm, instytucji,</w:t>
      </w:r>
      <w:r w:rsidR="00F80E86" w:rsidRPr="00E95C1C">
        <w:rPr>
          <w:bCs/>
          <w:i/>
          <w:sz w:val="24"/>
          <w:szCs w:val="24"/>
        </w:rPr>
        <w:t xml:space="preserve"> urzędów papie</w:t>
      </w:r>
      <w:r w:rsidR="00E95C1C">
        <w:rPr>
          <w:bCs/>
          <w:i/>
          <w:sz w:val="24"/>
          <w:szCs w:val="24"/>
        </w:rPr>
        <w:t xml:space="preserve">r </w:t>
      </w:r>
      <w:r w:rsidR="00F80E86" w:rsidRPr="00E95C1C">
        <w:rPr>
          <w:bCs/>
          <w:i/>
          <w:sz w:val="24"/>
          <w:szCs w:val="24"/>
        </w:rPr>
        <w:t>wciąż</w:t>
      </w:r>
      <w:r w:rsidR="00E95C1C">
        <w:rPr>
          <w:bCs/>
          <w:i/>
          <w:sz w:val="24"/>
          <w:szCs w:val="24"/>
        </w:rPr>
        <w:t xml:space="preserve"> jest jednak </w:t>
      </w:r>
      <w:r w:rsidR="00F80E86" w:rsidRPr="00E95C1C">
        <w:rPr>
          <w:bCs/>
          <w:i/>
          <w:sz w:val="24"/>
          <w:szCs w:val="24"/>
        </w:rPr>
        <w:t xml:space="preserve">podstawową formą </w:t>
      </w:r>
      <w:r w:rsidR="003865FF" w:rsidRPr="00E95C1C">
        <w:rPr>
          <w:bCs/>
          <w:i/>
          <w:sz w:val="24"/>
          <w:szCs w:val="24"/>
        </w:rPr>
        <w:t>przesyłek transakcyjnych, rachunków czy faktur</w:t>
      </w:r>
      <w:r w:rsidR="00F80E86" w:rsidRPr="00E95C1C">
        <w:rPr>
          <w:bCs/>
          <w:i/>
          <w:sz w:val="24"/>
          <w:szCs w:val="24"/>
        </w:rPr>
        <w:t xml:space="preserve">. </w:t>
      </w:r>
      <w:r w:rsidR="00E95C1C" w:rsidRPr="00E95C1C">
        <w:rPr>
          <w:bCs/>
          <w:i/>
          <w:sz w:val="24"/>
          <w:szCs w:val="24"/>
        </w:rPr>
        <w:t xml:space="preserve">Nieustannie widać też zainteresowanie wysyłką marketingową, zwłaszcza ze strony, powracających do </w:t>
      </w:r>
      <w:r w:rsidR="007B2AB0">
        <w:rPr>
          <w:bCs/>
          <w:i/>
          <w:sz w:val="24"/>
          <w:szCs w:val="24"/>
        </w:rPr>
        <w:t>pełnego funkcjonowania po okresie lockdown’u</w:t>
      </w:r>
      <w:r w:rsidR="00E95C1C" w:rsidRPr="00E95C1C">
        <w:rPr>
          <w:bCs/>
          <w:i/>
          <w:sz w:val="24"/>
          <w:szCs w:val="24"/>
        </w:rPr>
        <w:t xml:space="preserve"> sieci handlowych</w:t>
      </w:r>
      <w:r w:rsidR="00263893">
        <w:rPr>
          <w:bCs/>
          <w:i/>
          <w:sz w:val="24"/>
          <w:szCs w:val="24"/>
        </w:rPr>
        <w:t xml:space="preserve">. Bardzo często korzystają z niej </w:t>
      </w:r>
      <w:r w:rsidR="00895DB0">
        <w:rPr>
          <w:bCs/>
          <w:i/>
          <w:sz w:val="24"/>
          <w:szCs w:val="24"/>
        </w:rPr>
        <w:t xml:space="preserve">sklepy </w:t>
      </w:r>
      <w:r w:rsidR="00263893" w:rsidRPr="00263893">
        <w:rPr>
          <w:bCs/>
          <w:i/>
          <w:sz w:val="24"/>
          <w:szCs w:val="24"/>
        </w:rPr>
        <w:t>odzieżowe i drogerie</w:t>
      </w:r>
      <w:r w:rsidR="00263893">
        <w:rPr>
          <w:bCs/>
          <w:i/>
          <w:sz w:val="24"/>
          <w:szCs w:val="24"/>
        </w:rPr>
        <w:t>, które wysyłając klientom kupony rabatowe, próbki produktów czy gazetki reklamowe</w:t>
      </w:r>
      <w:r w:rsidR="00895DB0">
        <w:rPr>
          <w:bCs/>
          <w:i/>
          <w:sz w:val="24"/>
          <w:szCs w:val="24"/>
        </w:rPr>
        <w:t>,</w:t>
      </w:r>
      <w:r w:rsidR="00263893">
        <w:rPr>
          <w:bCs/>
          <w:i/>
          <w:sz w:val="24"/>
          <w:szCs w:val="24"/>
        </w:rPr>
        <w:t xml:space="preserve"> zachęcają ich do </w:t>
      </w:r>
      <w:r w:rsidR="00895DB0">
        <w:rPr>
          <w:bCs/>
          <w:i/>
          <w:sz w:val="24"/>
          <w:szCs w:val="24"/>
        </w:rPr>
        <w:t xml:space="preserve">odwiedzin i </w:t>
      </w:r>
      <w:r w:rsidR="00263893">
        <w:rPr>
          <w:bCs/>
          <w:i/>
          <w:sz w:val="24"/>
          <w:szCs w:val="24"/>
        </w:rPr>
        <w:t xml:space="preserve">zakupów </w:t>
      </w:r>
      <w:r w:rsidR="00263893" w:rsidRPr="00263893">
        <w:rPr>
          <w:bCs/>
          <w:sz w:val="24"/>
          <w:szCs w:val="24"/>
        </w:rPr>
        <w:t xml:space="preserve">– tłumaczy Janusz Konopka ze </w:t>
      </w:r>
      <w:proofErr w:type="spellStart"/>
      <w:r w:rsidR="00263893" w:rsidRPr="00263893">
        <w:rPr>
          <w:bCs/>
          <w:sz w:val="24"/>
          <w:szCs w:val="24"/>
        </w:rPr>
        <w:t>Speedmail</w:t>
      </w:r>
      <w:proofErr w:type="spellEnd"/>
      <w:r w:rsidR="00263893" w:rsidRPr="00263893">
        <w:rPr>
          <w:bCs/>
          <w:sz w:val="24"/>
          <w:szCs w:val="24"/>
        </w:rPr>
        <w:t>.</w:t>
      </w:r>
      <w:r w:rsidR="00263893">
        <w:rPr>
          <w:bCs/>
          <w:i/>
          <w:sz w:val="24"/>
          <w:szCs w:val="24"/>
        </w:rPr>
        <w:t xml:space="preserve"> </w:t>
      </w:r>
    </w:p>
    <w:p w:rsidR="00123706" w:rsidRDefault="00123706" w:rsidP="0012370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716F69" w:rsidRPr="001A6945" w:rsidRDefault="00CF1C0C" w:rsidP="001A6945">
      <w:pPr>
        <w:spacing w:after="0" w:line="240" w:lineRule="auto"/>
        <w:jc w:val="both"/>
        <w:rPr>
          <w:bCs/>
          <w:sz w:val="24"/>
          <w:szCs w:val="24"/>
        </w:rPr>
      </w:pPr>
      <w:r w:rsidRPr="00CF1C0C">
        <w:rPr>
          <w:bCs/>
          <w:sz w:val="24"/>
          <w:szCs w:val="24"/>
        </w:rPr>
        <w:t xml:space="preserve">Raport </w:t>
      </w:r>
      <w:r>
        <w:rPr>
          <w:bCs/>
          <w:sz w:val="24"/>
          <w:szCs w:val="24"/>
        </w:rPr>
        <w:t xml:space="preserve">UKE podaje, że </w:t>
      </w:r>
      <w:r w:rsidR="008F21C8">
        <w:rPr>
          <w:bCs/>
          <w:sz w:val="24"/>
          <w:szCs w:val="24"/>
        </w:rPr>
        <w:t>choć r</w:t>
      </w:r>
      <w:r w:rsidR="008F21C8" w:rsidRPr="008F21C8">
        <w:rPr>
          <w:bCs/>
          <w:sz w:val="24"/>
          <w:szCs w:val="24"/>
        </w:rPr>
        <w:t>ozpow</w:t>
      </w:r>
      <w:r w:rsidR="008F21C8">
        <w:rPr>
          <w:bCs/>
          <w:sz w:val="24"/>
          <w:szCs w:val="24"/>
        </w:rPr>
        <w:t xml:space="preserve">szechnienie się elektronicznych kanałów komunikacji w znacznym </w:t>
      </w:r>
      <w:r w:rsidR="008F21C8" w:rsidRPr="008F21C8">
        <w:rPr>
          <w:bCs/>
          <w:sz w:val="24"/>
          <w:szCs w:val="24"/>
        </w:rPr>
        <w:t>sto</w:t>
      </w:r>
      <w:r w:rsidR="008F21C8">
        <w:rPr>
          <w:bCs/>
          <w:sz w:val="24"/>
          <w:szCs w:val="24"/>
        </w:rPr>
        <w:t xml:space="preserve">pniu ograniczyło korespondencję </w:t>
      </w:r>
      <w:r w:rsidR="008F21C8" w:rsidRPr="008F21C8">
        <w:rPr>
          <w:bCs/>
          <w:sz w:val="24"/>
          <w:szCs w:val="24"/>
        </w:rPr>
        <w:t>papierową</w:t>
      </w:r>
      <w:r w:rsidR="001B6A67">
        <w:rPr>
          <w:bCs/>
          <w:sz w:val="24"/>
          <w:szCs w:val="24"/>
        </w:rPr>
        <w:t>,</w:t>
      </w:r>
      <w:r w:rsidR="00921D66">
        <w:rPr>
          <w:bCs/>
          <w:sz w:val="24"/>
          <w:szCs w:val="24"/>
        </w:rPr>
        <w:t xml:space="preserve"> to </w:t>
      </w:r>
      <w:r w:rsidR="0089609A">
        <w:rPr>
          <w:bCs/>
          <w:sz w:val="24"/>
          <w:szCs w:val="24"/>
        </w:rPr>
        <w:t xml:space="preserve">jednak wartość </w:t>
      </w:r>
      <w:r w:rsidR="002F6284">
        <w:rPr>
          <w:bCs/>
          <w:sz w:val="24"/>
          <w:szCs w:val="24"/>
        </w:rPr>
        <w:t>polskieg</w:t>
      </w:r>
      <w:r w:rsidR="0089609A">
        <w:rPr>
          <w:bCs/>
          <w:sz w:val="24"/>
          <w:szCs w:val="24"/>
        </w:rPr>
        <w:t xml:space="preserve">o rynku usług pocztowych systematycznie rośnie. Największy udział </w:t>
      </w:r>
      <w:r w:rsidR="00266702">
        <w:rPr>
          <w:bCs/>
          <w:sz w:val="24"/>
          <w:szCs w:val="24"/>
        </w:rPr>
        <w:t xml:space="preserve">mają w tym przesyłki kurierskie, </w:t>
      </w:r>
      <w:r w:rsidR="00F277A6">
        <w:rPr>
          <w:bCs/>
          <w:sz w:val="24"/>
          <w:szCs w:val="24"/>
        </w:rPr>
        <w:t xml:space="preserve">ale </w:t>
      </w:r>
      <w:r w:rsidR="00D44A24">
        <w:rPr>
          <w:bCs/>
          <w:sz w:val="24"/>
          <w:szCs w:val="24"/>
        </w:rPr>
        <w:t xml:space="preserve">jak pokazały dane za rok 2019, </w:t>
      </w:r>
      <w:r w:rsidR="007B2AB0">
        <w:rPr>
          <w:bCs/>
          <w:sz w:val="24"/>
          <w:szCs w:val="24"/>
        </w:rPr>
        <w:t xml:space="preserve">wzrosty dotyczą </w:t>
      </w:r>
      <w:r w:rsidR="00D44A24">
        <w:rPr>
          <w:bCs/>
          <w:sz w:val="24"/>
          <w:szCs w:val="24"/>
        </w:rPr>
        <w:t>również przesył</w:t>
      </w:r>
      <w:r w:rsidR="007B2AB0">
        <w:rPr>
          <w:bCs/>
          <w:sz w:val="24"/>
          <w:szCs w:val="24"/>
        </w:rPr>
        <w:t>ek</w:t>
      </w:r>
      <w:r w:rsidR="00D44A24">
        <w:rPr>
          <w:bCs/>
          <w:sz w:val="24"/>
          <w:szCs w:val="24"/>
        </w:rPr>
        <w:t xml:space="preserve"> reklamow</w:t>
      </w:r>
      <w:r w:rsidR="007B2AB0">
        <w:rPr>
          <w:bCs/>
          <w:sz w:val="24"/>
          <w:szCs w:val="24"/>
        </w:rPr>
        <w:t>ych</w:t>
      </w:r>
      <w:bookmarkStart w:id="0" w:name="_GoBack"/>
      <w:bookmarkEnd w:id="0"/>
      <w:r w:rsidR="00D44A24">
        <w:rPr>
          <w:bCs/>
          <w:sz w:val="24"/>
          <w:szCs w:val="24"/>
        </w:rPr>
        <w:t xml:space="preserve">. </w:t>
      </w:r>
      <w:r w:rsidR="00725B6E">
        <w:rPr>
          <w:bCs/>
          <w:sz w:val="24"/>
          <w:szCs w:val="24"/>
        </w:rPr>
        <w:t xml:space="preserve">Dla wielu firm </w:t>
      </w:r>
      <w:proofErr w:type="spellStart"/>
      <w:r w:rsidR="00725B6E">
        <w:rPr>
          <w:bCs/>
          <w:sz w:val="24"/>
          <w:szCs w:val="24"/>
        </w:rPr>
        <w:t>direct</w:t>
      </w:r>
      <w:proofErr w:type="spellEnd"/>
      <w:r w:rsidR="00725B6E">
        <w:rPr>
          <w:bCs/>
          <w:sz w:val="24"/>
          <w:szCs w:val="24"/>
        </w:rPr>
        <w:t xml:space="preserve"> mailing wciąż pozostaje popularną i skutecz</w:t>
      </w:r>
      <w:r w:rsidR="00407CDC">
        <w:rPr>
          <w:bCs/>
          <w:sz w:val="24"/>
          <w:szCs w:val="24"/>
        </w:rPr>
        <w:t xml:space="preserve">ną formą działań marketingowych, dlatego </w:t>
      </w:r>
      <w:r w:rsidR="00A139DC">
        <w:rPr>
          <w:bCs/>
          <w:sz w:val="24"/>
          <w:szCs w:val="24"/>
        </w:rPr>
        <w:t>warto</w:t>
      </w:r>
      <w:r w:rsidR="00407CDC">
        <w:rPr>
          <w:bCs/>
          <w:sz w:val="24"/>
          <w:szCs w:val="24"/>
        </w:rPr>
        <w:t xml:space="preserve"> mieć go na uwadze przy planowaniu kolejnych kampanii. </w:t>
      </w:r>
    </w:p>
    <w:p w:rsidR="00DF106D" w:rsidRPr="00BA2DE5" w:rsidRDefault="00DF106D" w:rsidP="00E34AFC">
      <w:pPr>
        <w:spacing w:after="0" w:line="240" w:lineRule="auto"/>
        <w:jc w:val="both"/>
        <w:rPr>
          <w:bCs/>
          <w:color w:val="FF0000"/>
          <w:sz w:val="24"/>
          <w:szCs w:val="24"/>
        </w:rPr>
      </w:pPr>
    </w:p>
    <w:p w:rsidR="00991F30" w:rsidRPr="00BA2DE5" w:rsidRDefault="00991F30" w:rsidP="00E34AFC">
      <w:pPr>
        <w:spacing w:after="0" w:line="240" w:lineRule="auto"/>
        <w:jc w:val="both"/>
        <w:rPr>
          <w:bCs/>
          <w:color w:val="FF0000"/>
          <w:sz w:val="24"/>
          <w:szCs w:val="24"/>
        </w:rPr>
      </w:pPr>
    </w:p>
    <w:p w:rsidR="008643E2" w:rsidRDefault="008643E2" w:rsidP="00E34AFC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8643E2" w:rsidRDefault="008643E2" w:rsidP="00E34AFC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577373" w:rsidRDefault="00577373" w:rsidP="00577373">
      <w:pPr>
        <w:spacing w:after="0" w:line="240" w:lineRule="auto"/>
        <w:jc w:val="both"/>
        <w:rPr>
          <w:bCs/>
          <w:sz w:val="24"/>
          <w:szCs w:val="24"/>
        </w:rPr>
      </w:pPr>
    </w:p>
    <w:p w:rsidR="006E33A5" w:rsidRDefault="006E33A5" w:rsidP="00577373">
      <w:pPr>
        <w:spacing w:after="0" w:line="240" w:lineRule="auto"/>
        <w:jc w:val="both"/>
        <w:rPr>
          <w:bCs/>
          <w:sz w:val="24"/>
          <w:szCs w:val="24"/>
        </w:rPr>
      </w:pPr>
    </w:p>
    <w:p w:rsidR="006E33A5" w:rsidRDefault="006E33A5" w:rsidP="00577373">
      <w:pPr>
        <w:spacing w:after="0" w:line="240" w:lineRule="auto"/>
        <w:jc w:val="both"/>
        <w:rPr>
          <w:bCs/>
          <w:sz w:val="24"/>
          <w:szCs w:val="24"/>
        </w:rPr>
      </w:pPr>
    </w:p>
    <w:p w:rsidR="00D050CB" w:rsidRDefault="00D050CB" w:rsidP="00577373">
      <w:pPr>
        <w:spacing w:after="0" w:line="240" w:lineRule="auto"/>
        <w:jc w:val="both"/>
        <w:rPr>
          <w:i/>
        </w:rPr>
      </w:pPr>
      <w:proofErr w:type="spellStart"/>
      <w:r>
        <w:rPr>
          <w:b/>
          <w:i/>
        </w:rPr>
        <w:t>Speedmail</w:t>
      </w:r>
      <w:proofErr w:type="spellEnd"/>
      <w:r>
        <w:rPr>
          <w:i/>
        </w:rPr>
        <w:t xml:space="preserve"> to największy w Polsce niezależny operator pocztowy. Firma doręcza przesyłki listowe i marketingowe poprzez sieć ponad 100 placówek zlokalizowanych w większości dużych i średnich miast kraju. Oferta </w:t>
      </w:r>
      <w:proofErr w:type="spellStart"/>
      <w:r>
        <w:rPr>
          <w:i/>
        </w:rPr>
        <w:t>Speedmail</w:t>
      </w:r>
      <w:proofErr w:type="spellEnd"/>
      <w:r>
        <w:rPr>
          <w:i/>
        </w:rPr>
        <w:t xml:space="preserve"> adresowana jest do firm takich jak: banki, operatorzy telekomunikacyjni, telewizje kablowe, firmy ubezpieczeniowe, ale też do agencji marketingowych, fundacji, samorządów oraz spółek miejskich. Jej konkurencyjną przewagę stanowią zarówno elastyczność cenowa, jak i najnowsze rozwiązania IT: śledzenie wszystkich przesyłek, monitoring listonoszy on-line czy aplikacja do zarządzania korespondencją. Dzięki zintegrowaniu z największymi drukarniami korespondencji i firmami konfekcyjnymi, </w:t>
      </w:r>
      <w:proofErr w:type="spellStart"/>
      <w:r>
        <w:rPr>
          <w:i/>
        </w:rPr>
        <w:t>Speedmail</w:t>
      </w:r>
      <w:proofErr w:type="spellEnd"/>
      <w:r>
        <w:rPr>
          <w:i/>
        </w:rPr>
        <w:t xml:space="preserve"> zapewnia pełną automatyzację wysyłek masowych. Działalność firmy wyróżnia zastosowanie sprawdzonych rozwiązań logistycznych, ale także dbałość o bezpieczeństwo obrotu pocztowego. Marka </w:t>
      </w:r>
      <w:proofErr w:type="spellStart"/>
      <w:r>
        <w:rPr>
          <w:i/>
        </w:rPr>
        <w:t>Speedmail</w:t>
      </w:r>
      <w:proofErr w:type="spellEnd"/>
      <w:r>
        <w:rPr>
          <w:i/>
        </w:rPr>
        <w:t xml:space="preserve"> budowana jest w oparciu o najlepsze praktyki i doświadczenia rynków europejskich. </w:t>
      </w:r>
    </w:p>
    <w:p w:rsidR="00C84F5A" w:rsidRDefault="00C84F5A" w:rsidP="005A2E34">
      <w:pPr>
        <w:jc w:val="both"/>
        <w:rPr>
          <w:sz w:val="28"/>
          <w:szCs w:val="28"/>
        </w:rPr>
      </w:pPr>
    </w:p>
    <w:p w:rsidR="005A68FE" w:rsidRPr="005A68FE" w:rsidRDefault="005A68FE" w:rsidP="005A68FE">
      <w:pPr>
        <w:spacing w:after="0" w:line="240" w:lineRule="auto"/>
        <w:jc w:val="both"/>
        <w:rPr>
          <w:rFonts w:eastAsia="Calibri"/>
          <w:color w:val="000000"/>
          <w:sz w:val="20"/>
          <w:szCs w:val="20"/>
        </w:rPr>
      </w:pPr>
    </w:p>
    <w:p w:rsidR="005A68FE" w:rsidRPr="005A68FE" w:rsidRDefault="005A68FE" w:rsidP="005A68FE">
      <w:pPr>
        <w:spacing w:after="0" w:line="240" w:lineRule="auto"/>
        <w:jc w:val="right"/>
        <w:rPr>
          <w:b/>
          <w:color w:val="000000"/>
        </w:rPr>
      </w:pPr>
      <w:r w:rsidRPr="005A68FE">
        <w:rPr>
          <w:b/>
          <w:color w:val="000000"/>
        </w:rPr>
        <w:t xml:space="preserve">Kontakt dla mediów: </w:t>
      </w:r>
    </w:p>
    <w:p w:rsidR="005A68FE" w:rsidRPr="005A68FE" w:rsidRDefault="005A68FE" w:rsidP="005A68FE">
      <w:pPr>
        <w:spacing w:after="0" w:line="240" w:lineRule="auto"/>
        <w:jc w:val="right"/>
        <w:rPr>
          <w:color w:val="000000"/>
        </w:rPr>
      </w:pPr>
      <w:r w:rsidRPr="005A68FE">
        <w:rPr>
          <w:color w:val="000000"/>
        </w:rPr>
        <w:t>Michał Zębik</w:t>
      </w:r>
    </w:p>
    <w:p w:rsidR="005A68FE" w:rsidRPr="005A68FE" w:rsidRDefault="005A68FE" w:rsidP="005A68FE">
      <w:pPr>
        <w:spacing w:after="0" w:line="240" w:lineRule="auto"/>
        <w:jc w:val="right"/>
        <w:rPr>
          <w:color w:val="000000"/>
        </w:rPr>
      </w:pPr>
      <w:r w:rsidRPr="005A68FE">
        <w:rPr>
          <w:color w:val="000000"/>
        </w:rPr>
        <w:t xml:space="preserve">e-mail: </w:t>
      </w:r>
      <w:hyperlink r:id="rId8" w:history="1">
        <w:r w:rsidRPr="005A68FE">
          <w:rPr>
            <w:rStyle w:val="Hipercze"/>
          </w:rPr>
          <w:t>michal.zebik@goodonepr.pl</w:t>
        </w:r>
      </w:hyperlink>
      <w:r w:rsidRPr="005A68FE">
        <w:rPr>
          <w:color w:val="000000"/>
        </w:rPr>
        <w:t xml:space="preserve"> </w:t>
      </w:r>
    </w:p>
    <w:p w:rsidR="005A68FE" w:rsidRPr="005A68FE" w:rsidRDefault="005A68FE" w:rsidP="005A68FE">
      <w:pPr>
        <w:spacing w:after="0" w:line="240" w:lineRule="auto"/>
        <w:jc w:val="right"/>
        <w:rPr>
          <w:color w:val="000000"/>
          <w:lang w:val="en-GB"/>
        </w:rPr>
      </w:pPr>
      <w:r w:rsidRPr="005A68FE">
        <w:rPr>
          <w:color w:val="000000"/>
          <w:lang w:val="en-GB"/>
        </w:rPr>
        <w:t>tel.:  +48 796 996</w:t>
      </w:r>
      <w:r w:rsidR="0094638C">
        <w:rPr>
          <w:color w:val="000000"/>
          <w:lang w:val="en-GB"/>
        </w:rPr>
        <w:t> </w:t>
      </w:r>
      <w:r w:rsidRPr="005A68FE">
        <w:rPr>
          <w:color w:val="000000"/>
          <w:lang w:val="en-GB"/>
        </w:rPr>
        <w:t>253</w:t>
      </w:r>
    </w:p>
    <w:p w:rsidR="005A68FE" w:rsidRDefault="005A68FE" w:rsidP="005A2E34">
      <w:pPr>
        <w:jc w:val="both"/>
        <w:rPr>
          <w:sz w:val="28"/>
          <w:szCs w:val="28"/>
        </w:rPr>
      </w:pPr>
    </w:p>
    <w:p w:rsidR="0094638C" w:rsidRPr="001F2F28" w:rsidRDefault="0094638C" w:rsidP="005A2E34">
      <w:pPr>
        <w:jc w:val="both"/>
        <w:rPr>
          <w:sz w:val="28"/>
          <w:szCs w:val="28"/>
        </w:rPr>
      </w:pPr>
    </w:p>
    <w:sectPr w:rsidR="0094638C" w:rsidRPr="001F2F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E06" w:rsidRDefault="00D63E06" w:rsidP="00C82990">
      <w:pPr>
        <w:spacing w:after="0" w:line="240" w:lineRule="auto"/>
      </w:pPr>
      <w:r>
        <w:separator/>
      </w:r>
    </w:p>
  </w:endnote>
  <w:endnote w:type="continuationSeparator" w:id="0">
    <w:p w:rsidR="00D63E06" w:rsidRDefault="00D63E06" w:rsidP="00C8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4C6" w:rsidRDefault="003144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4FA" w:rsidRDefault="00497A1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-833755</wp:posOffset>
          </wp:positionH>
          <wp:positionV relativeFrom="paragraph">
            <wp:posOffset>-225425</wp:posOffset>
          </wp:positionV>
          <wp:extent cx="7376795" cy="702310"/>
          <wp:effectExtent l="0" t="0" r="0" b="254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linskam\Desktop\stopka ogol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679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4C6" w:rsidRDefault="00314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E06" w:rsidRDefault="00D63E06" w:rsidP="00C82990">
      <w:pPr>
        <w:spacing w:after="0" w:line="240" w:lineRule="auto"/>
      </w:pPr>
      <w:r>
        <w:separator/>
      </w:r>
    </w:p>
  </w:footnote>
  <w:footnote w:type="continuationSeparator" w:id="0">
    <w:p w:rsidR="00D63E06" w:rsidRDefault="00D63E06" w:rsidP="00C82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4C6" w:rsidRDefault="003144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4C6" w:rsidRDefault="003144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4C6" w:rsidRDefault="003144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3C0B50"/>
    <w:multiLevelType w:val="hybridMultilevel"/>
    <w:tmpl w:val="64DA7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A66A8"/>
    <w:multiLevelType w:val="hybridMultilevel"/>
    <w:tmpl w:val="6CAEA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E5018"/>
    <w:multiLevelType w:val="hybridMultilevel"/>
    <w:tmpl w:val="01161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B6262"/>
    <w:multiLevelType w:val="hybridMultilevel"/>
    <w:tmpl w:val="22600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A69B4"/>
    <w:multiLevelType w:val="hybridMultilevel"/>
    <w:tmpl w:val="E9E4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56A63"/>
    <w:multiLevelType w:val="hybridMultilevel"/>
    <w:tmpl w:val="46267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75675"/>
    <w:multiLevelType w:val="hybridMultilevel"/>
    <w:tmpl w:val="3C7A64D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35874D5"/>
    <w:multiLevelType w:val="hybridMultilevel"/>
    <w:tmpl w:val="2FEE0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90"/>
    <w:rsid w:val="00002026"/>
    <w:rsid w:val="00007619"/>
    <w:rsid w:val="000128AE"/>
    <w:rsid w:val="0001335A"/>
    <w:rsid w:val="000235D6"/>
    <w:rsid w:val="000272D8"/>
    <w:rsid w:val="00036E0C"/>
    <w:rsid w:val="000456F4"/>
    <w:rsid w:val="00064564"/>
    <w:rsid w:val="00065117"/>
    <w:rsid w:val="0006679E"/>
    <w:rsid w:val="00067353"/>
    <w:rsid w:val="0006772B"/>
    <w:rsid w:val="0007164E"/>
    <w:rsid w:val="00076C56"/>
    <w:rsid w:val="00077001"/>
    <w:rsid w:val="00084FD2"/>
    <w:rsid w:val="000863F9"/>
    <w:rsid w:val="0009039A"/>
    <w:rsid w:val="00097903"/>
    <w:rsid w:val="000A08A6"/>
    <w:rsid w:val="000A18CA"/>
    <w:rsid w:val="000A367F"/>
    <w:rsid w:val="000A4776"/>
    <w:rsid w:val="000B162F"/>
    <w:rsid w:val="000B5DBE"/>
    <w:rsid w:val="000B623F"/>
    <w:rsid w:val="000C4ECA"/>
    <w:rsid w:val="000C581D"/>
    <w:rsid w:val="000D02CE"/>
    <w:rsid w:val="000E0138"/>
    <w:rsid w:val="000E15A5"/>
    <w:rsid w:val="000E3175"/>
    <w:rsid w:val="000E7B8E"/>
    <w:rsid w:val="00110E30"/>
    <w:rsid w:val="0011303A"/>
    <w:rsid w:val="00122039"/>
    <w:rsid w:val="00123706"/>
    <w:rsid w:val="00130CAF"/>
    <w:rsid w:val="001450DF"/>
    <w:rsid w:val="00147C1A"/>
    <w:rsid w:val="00156355"/>
    <w:rsid w:val="00176AA0"/>
    <w:rsid w:val="00187B31"/>
    <w:rsid w:val="00194A38"/>
    <w:rsid w:val="00194A3A"/>
    <w:rsid w:val="00194C60"/>
    <w:rsid w:val="001A12C9"/>
    <w:rsid w:val="001A3E59"/>
    <w:rsid w:val="001A6945"/>
    <w:rsid w:val="001B32D1"/>
    <w:rsid w:val="001B6A67"/>
    <w:rsid w:val="001B6F71"/>
    <w:rsid w:val="001F2F1D"/>
    <w:rsid w:val="001F2F28"/>
    <w:rsid w:val="0020729B"/>
    <w:rsid w:val="00215F6D"/>
    <w:rsid w:val="00227B1F"/>
    <w:rsid w:val="002315F3"/>
    <w:rsid w:val="00241E9A"/>
    <w:rsid w:val="00252EC9"/>
    <w:rsid w:val="002609B6"/>
    <w:rsid w:val="00263893"/>
    <w:rsid w:val="00266702"/>
    <w:rsid w:val="00266708"/>
    <w:rsid w:val="00272ADD"/>
    <w:rsid w:val="002732AA"/>
    <w:rsid w:val="00276B58"/>
    <w:rsid w:val="002812CD"/>
    <w:rsid w:val="00283310"/>
    <w:rsid w:val="00287881"/>
    <w:rsid w:val="0029212F"/>
    <w:rsid w:val="002A40A5"/>
    <w:rsid w:val="002B0CAF"/>
    <w:rsid w:val="002B2C3E"/>
    <w:rsid w:val="002C1F47"/>
    <w:rsid w:val="002C6C77"/>
    <w:rsid w:val="002D2FEE"/>
    <w:rsid w:val="002E2C08"/>
    <w:rsid w:val="002F6284"/>
    <w:rsid w:val="002F64E0"/>
    <w:rsid w:val="00312421"/>
    <w:rsid w:val="003144C6"/>
    <w:rsid w:val="0031784A"/>
    <w:rsid w:val="00322EAA"/>
    <w:rsid w:val="003335B9"/>
    <w:rsid w:val="00337BCF"/>
    <w:rsid w:val="00340B64"/>
    <w:rsid w:val="003447B6"/>
    <w:rsid w:val="0034535B"/>
    <w:rsid w:val="00346FBD"/>
    <w:rsid w:val="003474D8"/>
    <w:rsid w:val="003534AB"/>
    <w:rsid w:val="003609FB"/>
    <w:rsid w:val="003865FF"/>
    <w:rsid w:val="00386AAF"/>
    <w:rsid w:val="00390125"/>
    <w:rsid w:val="0039080A"/>
    <w:rsid w:val="003A05A8"/>
    <w:rsid w:val="003A3EC2"/>
    <w:rsid w:val="003B0BF6"/>
    <w:rsid w:val="003B0E8A"/>
    <w:rsid w:val="003B164D"/>
    <w:rsid w:val="003B4BAF"/>
    <w:rsid w:val="003C0395"/>
    <w:rsid w:val="003D1FBD"/>
    <w:rsid w:val="003D68F1"/>
    <w:rsid w:val="003E1CEF"/>
    <w:rsid w:val="003E77C4"/>
    <w:rsid w:val="00401889"/>
    <w:rsid w:val="00403B3C"/>
    <w:rsid w:val="00407CDC"/>
    <w:rsid w:val="00412196"/>
    <w:rsid w:val="00412E67"/>
    <w:rsid w:val="00412F7B"/>
    <w:rsid w:val="0041773C"/>
    <w:rsid w:val="00420D56"/>
    <w:rsid w:val="00422441"/>
    <w:rsid w:val="004258B5"/>
    <w:rsid w:val="00430D9B"/>
    <w:rsid w:val="0044070B"/>
    <w:rsid w:val="004424E4"/>
    <w:rsid w:val="00457908"/>
    <w:rsid w:val="00473F22"/>
    <w:rsid w:val="0047726B"/>
    <w:rsid w:val="0049410E"/>
    <w:rsid w:val="00494682"/>
    <w:rsid w:val="00494F3D"/>
    <w:rsid w:val="00497A14"/>
    <w:rsid w:val="004A153D"/>
    <w:rsid w:val="004A3609"/>
    <w:rsid w:val="004A4E58"/>
    <w:rsid w:val="004A794C"/>
    <w:rsid w:val="004B0C1A"/>
    <w:rsid w:val="004B2973"/>
    <w:rsid w:val="004B3C27"/>
    <w:rsid w:val="004B5735"/>
    <w:rsid w:val="004C6FC0"/>
    <w:rsid w:val="004D78E4"/>
    <w:rsid w:val="004E3081"/>
    <w:rsid w:val="004F0348"/>
    <w:rsid w:val="004F4854"/>
    <w:rsid w:val="004F52D5"/>
    <w:rsid w:val="00502B6F"/>
    <w:rsid w:val="00506E6C"/>
    <w:rsid w:val="00507525"/>
    <w:rsid w:val="00507BE6"/>
    <w:rsid w:val="00512057"/>
    <w:rsid w:val="00515933"/>
    <w:rsid w:val="00524FC9"/>
    <w:rsid w:val="005259BD"/>
    <w:rsid w:val="00526C18"/>
    <w:rsid w:val="005369CD"/>
    <w:rsid w:val="00537D13"/>
    <w:rsid w:val="00570DFC"/>
    <w:rsid w:val="00571CC8"/>
    <w:rsid w:val="005756E3"/>
    <w:rsid w:val="00577373"/>
    <w:rsid w:val="00593F0F"/>
    <w:rsid w:val="00594999"/>
    <w:rsid w:val="005A2E34"/>
    <w:rsid w:val="005A68FE"/>
    <w:rsid w:val="005B249B"/>
    <w:rsid w:val="005C2C23"/>
    <w:rsid w:val="005D1168"/>
    <w:rsid w:val="005D3FC8"/>
    <w:rsid w:val="005D4C28"/>
    <w:rsid w:val="005D59D9"/>
    <w:rsid w:val="005E7742"/>
    <w:rsid w:val="005E7934"/>
    <w:rsid w:val="005E7A35"/>
    <w:rsid w:val="005F1FF4"/>
    <w:rsid w:val="00600565"/>
    <w:rsid w:val="00602A4D"/>
    <w:rsid w:val="00605DF1"/>
    <w:rsid w:val="00605F9F"/>
    <w:rsid w:val="006147B3"/>
    <w:rsid w:val="00614A83"/>
    <w:rsid w:val="00616FF6"/>
    <w:rsid w:val="006229D4"/>
    <w:rsid w:val="00623FCF"/>
    <w:rsid w:val="00651A7F"/>
    <w:rsid w:val="00656D53"/>
    <w:rsid w:val="00660F8C"/>
    <w:rsid w:val="00662030"/>
    <w:rsid w:val="006628D0"/>
    <w:rsid w:val="00663ECF"/>
    <w:rsid w:val="00666528"/>
    <w:rsid w:val="00670138"/>
    <w:rsid w:val="00676F23"/>
    <w:rsid w:val="00685917"/>
    <w:rsid w:val="00692BD3"/>
    <w:rsid w:val="006A1C14"/>
    <w:rsid w:val="006A37E5"/>
    <w:rsid w:val="006A4BE9"/>
    <w:rsid w:val="006A5A6A"/>
    <w:rsid w:val="006B13B7"/>
    <w:rsid w:val="006B762E"/>
    <w:rsid w:val="006C0080"/>
    <w:rsid w:val="006C1073"/>
    <w:rsid w:val="006C1798"/>
    <w:rsid w:val="006C625A"/>
    <w:rsid w:val="006D7F36"/>
    <w:rsid w:val="006E33A5"/>
    <w:rsid w:val="006E6E35"/>
    <w:rsid w:val="0070345C"/>
    <w:rsid w:val="00703B3B"/>
    <w:rsid w:val="00716F69"/>
    <w:rsid w:val="00717B2A"/>
    <w:rsid w:val="00724A33"/>
    <w:rsid w:val="00725B6E"/>
    <w:rsid w:val="00732F8B"/>
    <w:rsid w:val="00745369"/>
    <w:rsid w:val="007455D1"/>
    <w:rsid w:val="00746E9A"/>
    <w:rsid w:val="00752D08"/>
    <w:rsid w:val="00764220"/>
    <w:rsid w:val="00770B82"/>
    <w:rsid w:val="00773529"/>
    <w:rsid w:val="00780CB1"/>
    <w:rsid w:val="00784446"/>
    <w:rsid w:val="00785CA4"/>
    <w:rsid w:val="00786EF8"/>
    <w:rsid w:val="00790F2A"/>
    <w:rsid w:val="0079471A"/>
    <w:rsid w:val="00797A48"/>
    <w:rsid w:val="007A0F21"/>
    <w:rsid w:val="007A3F13"/>
    <w:rsid w:val="007A42F4"/>
    <w:rsid w:val="007B2AB0"/>
    <w:rsid w:val="007B341D"/>
    <w:rsid w:val="007C53C5"/>
    <w:rsid w:val="007C5A8C"/>
    <w:rsid w:val="007C6EFE"/>
    <w:rsid w:val="007D179D"/>
    <w:rsid w:val="007E0E6A"/>
    <w:rsid w:val="007E3EDD"/>
    <w:rsid w:val="007E7EE2"/>
    <w:rsid w:val="007F1F0B"/>
    <w:rsid w:val="008012C9"/>
    <w:rsid w:val="008048A9"/>
    <w:rsid w:val="00805DAF"/>
    <w:rsid w:val="008147AF"/>
    <w:rsid w:val="00833877"/>
    <w:rsid w:val="008437D9"/>
    <w:rsid w:val="00851F21"/>
    <w:rsid w:val="008643E2"/>
    <w:rsid w:val="00865167"/>
    <w:rsid w:val="0086550A"/>
    <w:rsid w:val="00865FC5"/>
    <w:rsid w:val="0086649F"/>
    <w:rsid w:val="00872481"/>
    <w:rsid w:val="00872B4A"/>
    <w:rsid w:val="008747A7"/>
    <w:rsid w:val="00877804"/>
    <w:rsid w:val="00880660"/>
    <w:rsid w:val="00885EB3"/>
    <w:rsid w:val="00886FE0"/>
    <w:rsid w:val="008928F9"/>
    <w:rsid w:val="00895DB0"/>
    <w:rsid w:val="0089609A"/>
    <w:rsid w:val="008B0574"/>
    <w:rsid w:val="008B3CBA"/>
    <w:rsid w:val="008C1ABD"/>
    <w:rsid w:val="008C35E4"/>
    <w:rsid w:val="008C4CC2"/>
    <w:rsid w:val="008D232C"/>
    <w:rsid w:val="008D3B25"/>
    <w:rsid w:val="008E3BC6"/>
    <w:rsid w:val="008F21C8"/>
    <w:rsid w:val="008F70B7"/>
    <w:rsid w:val="00912693"/>
    <w:rsid w:val="00921D66"/>
    <w:rsid w:val="00923D04"/>
    <w:rsid w:val="00926A2C"/>
    <w:rsid w:val="00933508"/>
    <w:rsid w:val="00943464"/>
    <w:rsid w:val="0094408C"/>
    <w:rsid w:val="0094638C"/>
    <w:rsid w:val="00953DAD"/>
    <w:rsid w:val="009657B9"/>
    <w:rsid w:val="00981989"/>
    <w:rsid w:val="009909D6"/>
    <w:rsid w:val="00991F30"/>
    <w:rsid w:val="0099286D"/>
    <w:rsid w:val="0099731F"/>
    <w:rsid w:val="009A588B"/>
    <w:rsid w:val="009B1BBD"/>
    <w:rsid w:val="009B6C7D"/>
    <w:rsid w:val="009C29AD"/>
    <w:rsid w:val="009D020E"/>
    <w:rsid w:val="009D055A"/>
    <w:rsid w:val="009E4F75"/>
    <w:rsid w:val="009F0452"/>
    <w:rsid w:val="00A00F29"/>
    <w:rsid w:val="00A04162"/>
    <w:rsid w:val="00A139DC"/>
    <w:rsid w:val="00A17EBB"/>
    <w:rsid w:val="00A304D4"/>
    <w:rsid w:val="00A3376E"/>
    <w:rsid w:val="00A372F3"/>
    <w:rsid w:val="00A42244"/>
    <w:rsid w:val="00A46E3C"/>
    <w:rsid w:val="00A50A55"/>
    <w:rsid w:val="00A620C0"/>
    <w:rsid w:val="00A63D3E"/>
    <w:rsid w:val="00A63F14"/>
    <w:rsid w:val="00A7425E"/>
    <w:rsid w:val="00A77616"/>
    <w:rsid w:val="00A81A31"/>
    <w:rsid w:val="00A8329B"/>
    <w:rsid w:val="00A87DA3"/>
    <w:rsid w:val="00A9793B"/>
    <w:rsid w:val="00AA3FAE"/>
    <w:rsid w:val="00AA5A72"/>
    <w:rsid w:val="00AA64C2"/>
    <w:rsid w:val="00AA655E"/>
    <w:rsid w:val="00AB5619"/>
    <w:rsid w:val="00AC5C77"/>
    <w:rsid w:val="00AD2DBC"/>
    <w:rsid w:val="00AD42BC"/>
    <w:rsid w:val="00AE4BCE"/>
    <w:rsid w:val="00AE70CA"/>
    <w:rsid w:val="00AF03B2"/>
    <w:rsid w:val="00AF6A35"/>
    <w:rsid w:val="00B0049B"/>
    <w:rsid w:val="00B066B5"/>
    <w:rsid w:val="00B074D6"/>
    <w:rsid w:val="00B076A4"/>
    <w:rsid w:val="00B10C5A"/>
    <w:rsid w:val="00B11044"/>
    <w:rsid w:val="00B21786"/>
    <w:rsid w:val="00B30BD6"/>
    <w:rsid w:val="00B36154"/>
    <w:rsid w:val="00B443D0"/>
    <w:rsid w:val="00B46721"/>
    <w:rsid w:val="00B54080"/>
    <w:rsid w:val="00B5790E"/>
    <w:rsid w:val="00B6212F"/>
    <w:rsid w:val="00B6311F"/>
    <w:rsid w:val="00B728AF"/>
    <w:rsid w:val="00B76CA1"/>
    <w:rsid w:val="00B77B6C"/>
    <w:rsid w:val="00B80259"/>
    <w:rsid w:val="00B81A1F"/>
    <w:rsid w:val="00B835BA"/>
    <w:rsid w:val="00B83CF9"/>
    <w:rsid w:val="00BA2DE5"/>
    <w:rsid w:val="00BA4AD9"/>
    <w:rsid w:val="00BA7B5D"/>
    <w:rsid w:val="00BB1DFA"/>
    <w:rsid w:val="00BB2217"/>
    <w:rsid w:val="00BC3A32"/>
    <w:rsid w:val="00BC4B06"/>
    <w:rsid w:val="00BF5AFE"/>
    <w:rsid w:val="00BF6F30"/>
    <w:rsid w:val="00C06BA8"/>
    <w:rsid w:val="00C174D2"/>
    <w:rsid w:val="00C17EF5"/>
    <w:rsid w:val="00C210EE"/>
    <w:rsid w:val="00C22952"/>
    <w:rsid w:val="00C362C7"/>
    <w:rsid w:val="00C4056C"/>
    <w:rsid w:val="00C42310"/>
    <w:rsid w:val="00C46898"/>
    <w:rsid w:val="00C55634"/>
    <w:rsid w:val="00C57B7B"/>
    <w:rsid w:val="00C648D2"/>
    <w:rsid w:val="00C65901"/>
    <w:rsid w:val="00C816E5"/>
    <w:rsid w:val="00C82990"/>
    <w:rsid w:val="00C84E3F"/>
    <w:rsid w:val="00C84F5A"/>
    <w:rsid w:val="00C9052A"/>
    <w:rsid w:val="00CA11B1"/>
    <w:rsid w:val="00CA2C19"/>
    <w:rsid w:val="00CB3B11"/>
    <w:rsid w:val="00CB41B4"/>
    <w:rsid w:val="00CB4BB2"/>
    <w:rsid w:val="00CC145B"/>
    <w:rsid w:val="00CD57DC"/>
    <w:rsid w:val="00CE2EB5"/>
    <w:rsid w:val="00CE70EB"/>
    <w:rsid w:val="00CF1C0C"/>
    <w:rsid w:val="00CF7F05"/>
    <w:rsid w:val="00D01211"/>
    <w:rsid w:val="00D01365"/>
    <w:rsid w:val="00D050CB"/>
    <w:rsid w:val="00D070F3"/>
    <w:rsid w:val="00D10978"/>
    <w:rsid w:val="00D136CF"/>
    <w:rsid w:val="00D22EB5"/>
    <w:rsid w:val="00D3136A"/>
    <w:rsid w:val="00D329EF"/>
    <w:rsid w:val="00D36E71"/>
    <w:rsid w:val="00D40009"/>
    <w:rsid w:val="00D42606"/>
    <w:rsid w:val="00D44A24"/>
    <w:rsid w:val="00D54FEB"/>
    <w:rsid w:val="00D605C7"/>
    <w:rsid w:val="00D60AF0"/>
    <w:rsid w:val="00D62AF2"/>
    <w:rsid w:val="00D63E06"/>
    <w:rsid w:val="00D730DB"/>
    <w:rsid w:val="00D82A93"/>
    <w:rsid w:val="00D837E1"/>
    <w:rsid w:val="00D83DFB"/>
    <w:rsid w:val="00D86610"/>
    <w:rsid w:val="00D90354"/>
    <w:rsid w:val="00D943EC"/>
    <w:rsid w:val="00D94867"/>
    <w:rsid w:val="00D95056"/>
    <w:rsid w:val="00DA65A0"/>
    <w:rsid w:val="00DB3BB2"/>
    <w:rsid w:val="00DB487E"/>
    <w:rsid w:val="00DC4321"/>
    <w:rsid w:val="00DD53E3"/>
    <w:rsid w:val="00DE5DDE"/>
    <w:rsid w:val="00DF08C6"/>
    <w:rsid w:val="00DF106D"/>
    <w:rsid w:val="00DF3816"/>
    <w:rsid w:val="00DF7860"/>
    <w:rsid w:val="00E00269"/>
    <w:rsid w:val="00E00C6D"/>
    <w:rsid w:val="00E00DBA"/>
    <w:rsid w:val="00E06256"/>
    <w:rsid w:val="00E12EB8"/>
    <w:rsid w:val="00E13AAD"/>
    <w:rsid w:val="00E14B48"/>
    <w:rsid w:val="00E15999"/>
    <w:rsid w:val="00E27C1D"/>
    <w:rsid w:val="00E34AFC"/>
    <w:rsid w:val="00E358B0"/>
    <w:rsid w:val="00E4041E"/>
    <w:rsid w:val="00E435B3"/>
    <w:rsid w:val="00E5040E"/>
    <w:rsid w:val="00E641C8"/>
    <w:rsid w:val="00E65BFC"/>
    <w:rsid w:val="00E72BC3"/>
    <w:rsid w:val="00E74117"/>
    <w:rsid w:val="00E7768C"/>
    <w:rsid w:val="00E77F4B"/>
    <w:rsid w:val="00E81964"/>
    <w:rsid w:val="00E943AA"/>
    <w:rsid w:val="00E94694"/>
    <w:rsid w:val="00E95C1C"/>
    <w:rsid w:val="00EA4F00"/>
    <w:rsid w:val="00EB3D13"/>
    <w:rsid w:val="00EB5578"/>
    <w:rsid w:val="00EC4992"/>
    <w:rsid w:val="00EC7BD7"/>
    <w:rsid w:val="00EE0AB3"/>
    <w:rsid w:val="00EF1C7A"/>
    <w:rsid w:val="00EF3A73"/>
    <w:rsid w:val="00F114FA"/>
    <w:rsid w:val="00F13383"/>
    <w:rsid w:val="00F13FB5"/>
    <w:rsid w:val="00F23FE7"/>
    <w:rsid w:val="00F2478D"/>
    <w:rsid w:val="00F277A6"/>
    <w:rsid w:val="00F31043"/>
    <w:rsid w:val="00F35DF9"/>
    <w:rsid w:val="00F40C3B"/>
    <w:rsid w:val="00F471D6"/>
    <w:rsid w:val="00F80E86"/>
    <w:rsid w:val="00F82455"/>
    <w:rsid w:val="00F915B3"/>
    <w:rsid w:val="00FA078E"/>
    <w:rsid w:val="00FA0A2E"/>
    <w:rsid w:val="00FA5D63"/>
    <w:rsid w:val="00FB0D46"/>
    <w:rsid w:val="00FB1033"/>
    <w:rsid w:val="00FB6A04"/>
    <w:rsid w:val="00FD01F7"/>
    <w:rsid w:val="00FD18AB"/>
    <w:rsid w:val="00FE46E0"/>
    <w:rsid w:val="00FE6507"/>
    <w:rsid w:val="00F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AC8D5"/>
  <w15:docId w15:val="{2C5D03D7-0350-4AC4-9DF3-AD2684F8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A38"/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424E4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99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82990"/>
  </w:style>
  <w:style w:type="paragraph" w:styleId="Stopka">
    <w:name w:val="footer"/>
    <w:basedOn w:val="Normalny"/>
    <w:link w:val="StopkaZnak"/>
    <w:uiPriority w:val="99"/>
    <w:unhideWhenUsed/>
    <w:rsid w:val="00C8299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82990"/>
  </w:style>
  <w:style w:type="paragraph" w:styleId="Tekstdymka">
    <w:name w:val="Balloon Text"/>
    <w:basedOn w:val="Normalny"/>
    <w:link w:val="TekstdymkaZnak"/>
    <w:uiPriority w:val="99"/>
    <w:semiHidden/>
    <w:unhideWhenUsed/>
    <w:rsid w:val="00C8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9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0AB3"/>
    <w:pPr>
      <w:ind w:left="720"/>
      <w:contextualSpacing/>
    </w:pPr>
  </w:style>
  <w:style w:type="paragraph" w:customStyle="1" w:styleId="western">
    <w:name w:val="western"/>
    <w:basedOn w:val="Normalny"/>
    <w:rsid w:val="007A3F13"/>
    <w:pPr>
      <w:spacing w:before="100" w:beforeAutospacing="1" w:after="119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Default">
    <w:name w:val="Default"/>
    <w:rsid w:val="005A2E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siatki4akcent31">
    <w:name w:val="Tabela siatki 4 — akcent 31"/>
    <w:basedOn w:val="Standardowy"/>
    <w:uiPriority w:val="49"/>
    <w:rsid w:val="0015635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Nagwek5Znak">
    <w:name w:val="Nagłówek 5 Znak"/>
    <w:basedOn w:val="Domylnaczcionkaakapitu"/>
    <w:link w:val="Nagwek5"/>
    <w:rsid w:val="004424E4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4424E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424E4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735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735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73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5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57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zebik@goodonep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E3D4-61B1-479C-954F-4533E200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Zielinska</dc:creator>
  <cp:lastModifiedBy>CEM</cp:lastModifiedBy>
  <cp:revision>3</cp:revision>
  <cp:lastPrinted>2019-09-04T08:21:00Z</cp:lastPrinted>
  <dcterms:created xsi:type="dcterms:W3CDTF">2020-06-15T11:31:00Z</dcterms:created>
  <dcterms:modified xsi:type="dcterms:W3CDTF">2020-06-15T12:08:00Z</dcterms:modified>
</cp:coreProperties>
</file>